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2C" w:rsidRDefault="00B43C2C">
      <w:pPr>
        <w:rPr>
          <w:u w:val="single"/>
        </w:rPr>
      </w:pPr>
      <w:r w:rsidRPr="00F83DE7">
        <w:rPr>
          <w:u w:val="single"/>
        </w:rPr>
        <w:t>14.3  La Segunda República. La Constitución de 1931 y el bienio reformista.</w:t>
      </w:r>
    </w:p>
    <w:p w:rsidR="00B43C2C" w:rsidRPr="00F83DE7" w:rsidRDefault="00B43C2C">
      <w:r w:rsidRPr="00532E65">
        <w:rPr>
          <w:u w:val="single"/>
        </w:rPr>
        <w:t>Proclamación</w:t>
      </w:r>
      <w:r w:rsidRPr="00F83DE7">
        <w:t xml:space="preserve"> de la República</w:t>
      </w:r>
      <w:r>
        <w:t>: victoria en las principales ciudades(12 abril) y proclamación( el 14) de la república en Madrid y ( el Estat Catalá por Maciá y Companys  en) Barcelona</w:t>
      </w:r>
    </w:p>
    <w:p w:rsidR="00B43C2C" w:rsidRDefault="00B43C2C" w:rsidP="00F5027A">
      <w:pPr>
        <w:spacing w:line="240" w:lineRule="auto"/>
      </w:pPr>
      <w:r w:rsidRPr="00532E65">
        <w:rPr>
          <w:u w:val="single"/>
        </w:rPr>
        <w:t xml:space="preserve">Significado </w:t>
      </w:r>
      <w:r w:rsidRPr="00F83DE7">
        <w:t>de la proclamación de la República</w:t>
      </w:r>
      <w:r>
        <w:t>:</w:t>
      </w:r>
    </w:p>
    <w:p w:rsidR="00B43C2C" w:rsidRDefault="00B43C2C" w:rsidP="00F5027A">
      <w:pPr>
        <w:spacing w:line="240" w:lineRule="auto"/>
      </w:pPr>
      <w:r>
        <w:t>-agotamiento del sistema de la Restauración( último episodio, la dictadura de Primo)</w:t>
      </w:r>
    </w:p>
    <w:p w:rsidR="00B43C2C" w:rsidRDefault="00B43C2C" w:rsidP="00F5027A">
      <w:pPr>
        <w:spacing w:line="240" w:lineRule="auto"/>
      </w:pPr>
      <w:r>
        <w:t>-ambiente internacional de radicalización</w:t>
      </w:r>
    </w:p>
    <w:p w:rsidR="00B43C2C" w:rsidRDefault="00B43C2C" w:rsidP="00F5027A">
      <w:pPr>
        <w:spacing w:line="240" w:lineRule="auto"/>
      </w:pPr>
      <w:r>
        <w:t>-oposición a la dictadura que  se convierte en oposición a la monarquía: ejército, republicanismo, movimiento obrero.</w:t>
      </w:r>
    </w:p>
    <w:p w:rsidR="00B43C2C" w:rsidRDefault="00B43C2C" w:rsidP="00F5027A">
      <w:pPr>
        <w:spacing w:line="240" w:lineRule="auto"/>
      </w:pPr>
      <w:r>
        <w:t>- apoyos sociales (pequeña burguesía y proletariado) y sectores sociales contrarios( aristocracia- burguesía industrial y financiera).</w:t>
      </w:r>
    </w:p>
    <w:p w:rsidR="00B43C2C" w:rsidRDefault="00B43C2C" w:rsidP="00F5027A">
      <w:pPr>
        <w:spacing w:line="240" w:lineRule="auto"/>
      </w:pPr>
      <w:r w:rsidRPr="00532E65">
        <w:rPr>
          <w:u w:val="single"/>
        </w:rPr>
        <w:t>Gobierno Provisional</w:t>
      </w:r>
      <w:r>
        <w:rPr>
          <w:u w:val="single"/>
        </w:rPr>
        <w:t xml:space="preserve"> </w:t>
      </w:r>
      <w:r w:rsidRPr="00532E65">
        <w:t>son</w:t>
      </w:r>
      <w:r>
        <w:t xml:space="preserve"> las fuerzas del Pacto de San Sebastián: Derecha liberal republicana(Alcalá Zamora y Miguel Maura), Radicales(Lerroux), izquierda liberal republicana ( Azaña), radical-socialistas (Marcelino Domingo), ORGA(Casares Quiroga), Acció Catalana(D’Olwer), socialistas (Prieto, Largo, Fdo de los Ríos)</w:t>
      </w:r>
    </w:p>
    <w:p w:rsidR="00B43C2C" w:rsidRDefault="00B43C2C" w:rsidP="00F5027A">
      <w:pPr>
        <w:spacing w:line="240" w:lineRule="auto"/>
      </w:pPr>
      <w:r>
        <w:t xml:space="preserve">Abordan las reformas iniciales en </w:t>
      </w:r>
      <w:r w:rsidRPr="00831D2F">
        <w:rPr>
          <w:b/>
          <w:bCs/>
        </w:rPr>
        <w:t>lo agrario</w:t>
      </w:r>
      <w:r>
        <w:t xml:space="preserve">(Largo Caballero), </w:t>
      </w:r>
      <w:r w:rsidRPr="00831D2F">
        <w:rPr>
          <w:b/>
          <w:bCs/>
        </w:rPr>
        <w:t>laboral, militar(</w:t>
      </w:r>
      <w:r>
        <w:t xml:space="preserve"> Azaña),</w:t>
      </w:r>
      <w:r w:rsidRPr="002C6E53">
        <w:t xml:space="preserve"> </w:t>
      </w:r>
      <w:r w:rsidRPr="00831D2F">
        <w:rPr>
          <w:b/>
          <w:bCs/>
        </w:rPr>
        <w:t>educativo</w:t>
      </w:r>
      <w:r>
        <w:t xml:space="preserve">(M.Domingo) y </w:t>
      </w:r>
      <w:r w:rsidRPr="00831D2F">
        <w:rPr>
          <w:b/>
          <w:bCs/>
        </w:rPr>
        <w:t>estructura del Estado</w:t>
      </w:r>
      <w:r>
        <w:t xml:space="preserve"> (Estatuto Provisional de Cataluña, con Maciá)</w:t>
      </w:r>
    </w:p>
    <w:p w:rsidR="00B43C2C" w:rsidRDefault="00B43C2C" w:rsidP="00F5027A">
      <w:pPr>
        <w:spacing w:line="240" w:lineRule="auto"/>
      </w:pPr>
      <w:r>
        <w:t>Primeros conflictos : estallidos anticlericales: quema de conventos (condenados por los intelectuales , El Sol, 11 de mayo)</w:t>
      </w:r>
    </w:p>
    <w:p w:rsidR="00B43C2C" w:rsidRDefault="00B43C2C" w:rsidP="00F5027A">
      <w:pPr>
        <w:spacing w:line="240" w:lineRule="auto"/>
      </w:pPr>
      <w:r>
        <w:rPr>
          <w:noProof/>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6 Abrir llave" o:spid="_x0000_s1026" type="#_x0000_t87" style="position:absolute;margin-left:94.95pt;margin-top:39.95pt;width:3.6pt;height:283.9pt;z-index:251658240;visibility:visible;v-text-anchor:middle" adj="23" strokecolor="#4579b8"/>
        </w:pict>
      </w:r>
      <w:r w:rsidRPr="00BC2976">
        <w:t>Elecciones a Cortes Constituyentes</w:t>
      </w:r>
      <w:r>
        <w:t>,junio:70% de participación; abstención anarquista y escasa participación de la derecha. Resultado: socialistas, republicanos, radicales e intelectuales.</w:t>
      </w:r>
    </w:p>
    <w:p w:rsidR="00B43C2C" w:rsidRDefault="00B43C2C">
      <w:r>
        <w:rPr>
          <w:noProof/>
          <w:lang w:val="en-US"/>
        </w:rPr>
        <w:pict>
          <v:shapetype id="_x0000_t32" coordsize="21600,21600" o:spt="32" o:oned="t" path="m,l21600,21600e" filled="f">
            <v:path arrowok="t" fillok="f" o:connecttype="none"/>
            <o:lock v:ext="edit" shapetype="t"/>
          </v:shapetype>
          <v:shape id="2 Conector recto de flecha" o:spid="_x0000_s1027" type="#_x0000_t32" style="position:absolute;margin-left:207.05pt;margin-top:9.9pt;width:6.8pt;height:23.1pt;flip:y;z-index:251654144;visibility:visible" strokecolor="#4579b8">
            <v:stroke endarrow="open"/>
          </v:shape>
        </w:pict>
      </w:r>
      <w:r>
        <w:tab/>
      </w:r>
      <w:r>
        <w:tab/>
      </w:r>
      <w:r>
        <w:tab/>
        <w:t>Soberanía popular</w:t>
      </w:r>
      <w:r>
        <w:tab/>
        <w:t>de tipo social (educación, trabajo)</w:t>
      </w:r>
    </w:p>
    <w:p w:rsidR="00B43C2C" w:rsidRDefault="00B43C2C" w:rsidP="00E02576">
      <w:pPr>
        <w:ind w:right="-710"/>
      </w:pPr>
      <w:r>
        <w:rPr>
          <w:noProof/>
          <w:lang w:val="en-US"/>
        </w:rPr>
        <w:pict>
          <v:shape id="3 Conector recto de flecha" o:spid="_x0000_s1028" type="#_x0000_t32" style="position:absolute;margin-left:199.5pt;margin-top:7.5pt;width:14.25pt;height:0;z-index:251655168;visibility:visible" strokecolor="#4579b8">
            <v:stroke endarrow="open"/>
          </v:shape>
        </w:pict>
      </w:r>
      <w:r>
        <w:tab/>
      </w:r>
      <w:r>
        <w:tab/>
      </w:r>
      <w:r>
        <w:tab/>
        <w:t>Derechos y libertades</w:t>
      </w:r>
      <w:r>
        <w:tab/>
        <w:t>igualdad de la mujer(matrimonio,</w:t>
      </w:r>
      <w:r w:rsidRPr="00E02576">
        <w:t xml:space="preserve"> </w:t>
      </w:r>
      <w:r>
        <w:t xml:space="preserve">divorcio,)voto. </w:t>
      </w:r>
    </w:p>
    <w:p w:rsidR="00B43C2C" w:rsidRDefault="00B43C2C">
      <w:r w:rsidRPr="00BC2976">
        <w:rPr>
          <w:u w:val="single"/>
        </w:rPr>
        <w:t>Constitución de 1931</w:t>
      </w:r>
      <w:r w:rsidRPr="00BC2976">
        <w:tab/>
      </w:r>
      <w:r>
        <w:t>Sufragio universal directo y secreto (mayores de 23)</w:t>
      </w:r>
    </w:p>
    <w:p w:rsidR="00B43C2C" w:rsidRDefault="00B43C2C" w:rsidP="00D00416">
      <w:pPr>
        <w:ind w:right="-710"/>
      </w:pPr>
      <w:r>
        <w:t>No aceptada</w:t>
      </w:r>
      <w:r>
        <w:tab/>
      </w:r>
      <w:r>
        <w:tab/>
        <w:t>Legislativo: Cortes unicamerales, muchísimo protagonismo por su control del</w:t>
      </w:r>
    </w:p>
    <w:p w:rsidR="00B43C2C" w:rsidRDefault="00B43C2C" w:rsidP="00D00416">
      <w:pPr>
        <w:ind w:right="-568"/>
      </w:pPr>
      <w:r>
        <w:t>por todos los</w:t>
      </w:r>
      <w:r>
        <w:tab/>
      </w:r>
      <w:r>
        <w:tab/>
        <w:t>Ejecutivo: Gobierno controlado por la Diputación permanente de las Cortes.</w:t>
      </w:r>
    </w:p>
    <w:p w:rsidR="00B43C2C" w:rsidRDefault="00B43C2C" w:rsidP="00D00416">
      <w:pPr>
        <w:ind w:right="-568"/>
      </w:pPr>
      <w:r>
        <w:t>sectores: problema</w:t>
      </w:r>
      <w:r>
        <w:tab/>
        <w:t>Judicial.Tribunales independientes, Tribunal de Garantías Constitucionales.</w:t>
      </w:r>
    </w:p>
    <w:p w:rsidR="00B43C2C" w:rsidRDefault="00B43C2C" w:rsidP="00D00416">
      <w:pPr>
        <w:ind w:right="-568"/>
      </w:pPr>
      <w:r>
        <w:rPr>
          <w:noProof/>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4 Cerrar llave" o:spid="_x0000_s1029" type="#_x0000_t88" style="position:absolute;margin-left:386.3pt;margin-top:24.35pt;width:14.25pt;height:65.9pt;z-index:251656192;visibility:visible;v-text-anchor:middle" adj="390" strokecolor="#4579b8"/>
        </w:pict>
      </w:r>
      <w:r>
        <w:t>de base</w:t>
      </w:r>
      <w:r>
        <w:tab/>
      </w:r>
      <w:r>
        <w:tab/>
      </w:r>
      <w:r>
        <w:tab/>
        <w:t>Presidente de la República: poder moderador (6 años)</w:t>
      </w:r>
    </w:p>
    <w:p w:rsidR="00B43C2C" w:rsidRDefault="00B43C2C" w:rsidP="00451FC4">
      <w:pPr>
        <w:ind w:left="1416" w:right="-568" w:firstLine="708"/>
      </w:pPr>
      <w:r>
        <w:rPr>
          <w:noProof/>
          <w:lang w:val="en-US"/>
        </w:rPr>
        <w:pict>
          <v:rect id="5 Rectángulo" o:spid="_x0000_s1030" style="position:absolute;left:0;text-align:left;margin-left:400.55pt;margin-top:5.05pt;width:64.55pt;height:49.6pt;z-index:251657216;visibility:visible;v-text-anchor:middle" strokecolor="#f79646" strokeweight="2pt">
            <v:textbox>
              <w:txbxContent>
                <w:p w:rsidR="00B43C2C" w:rsidRPr="00D00416" w:rsidRDefault="00B43C2C" w:rsidP="00451FC4">
                  <w:pPr>
                    <w:jc w:val="center"/>
                    <w:rPr>
                      <w:sz w:val="18"/>
                      <w:szCs w:val="18"/>
                    </w:rPr>
                  </w:pPr>
                  <w:r>
                    <w:rPr>
                      <w:sz w:val="18"/>
                      <w:szCs w:val="18"/>
                    </w:rPr>
                    <w:t>Gran rechazo  conservador</w:t>
                  </w:r>
                </w:p>
              </w:txbxContent>
            </v:textbox>
          </v:rect>
        </w:pict>
      </w:r>
      <w:r>
        <w:t>Laicismo (art 3)</w:t>
      </w:r>
    </w:p>
    <w:p w:rsidR="00B43C2C" w:rsidRDefault="00B43C2C" w:rsidP="00451FC4">
      <w:pPr>
        <w:ind w:left="1416" w:right="-568" w:firstLine="708"/>
      </w:pPr>
      <w:r>
        <w:t>Supresión del presupuesto estatal de órdenes religiosas(a.26)</w:t>
      </w:r>
      <w:r>
        <w:tab/>
      </w:r>
    </w:p>
    <w:p w:rsidR="00B43C2C" w:rsidRDefault="00B43C2C" w:rsidP="00451FC4">
      <w:pPr>
        <w:ind w:left="1416" w:right="-568" w:firstLine="708"/>
      </w:pPr>
      <w:r>
        <w:t>Disponibilidad de la riqueza nacional para el interés estatal(a.44)</w:t>
      </w:r>
    </w:p>
    <w:p w:rsidR="00B43C2C" w:rsidRDefault="00B43C2C" w:rsidP="00451FC4">
      <w:pPr>
        <w:ind w:left="1416" w:right="-568" w:firstLine="708"/>
      </w:pPr>
      <w:r>
        <w:t>Posibilidad de autonomía de las provincias y prohibición de federaciones.</w:t>
      </w:r>
    </w:p>
    <w:p w:rsidR="00B43C2C" w:rsidRDefault="00B43C2C" w:rsidP="00644A35">
      <w:pPr>
        <w:spacing w:after="120" w:line="240" w:lineRule="auto"/>
        <w:ind w:right="-567"/>
        <w:rPr>
          <w:u w:val="single"/>
        </w:rPr>
      </w:pPr>
    </w:p>
    <w:p w:rsidR="00B43C2C" w:rsidRDefault="00B43C2C" w:rsidP="00644A35">
      <w:pPr>
        <w:spacing w:after="120" w:line="240" w:lineRule="auto"/>
        <w:ind w:right="-567"/>
        <w:rPr>
          <w:u w:val="single"/>
        </w:rPr>
      </w:pPr>
    </w:p>
    <w:p w:rsidR="00B43C2C" w:rsidRDefault="00B43C2C" w:rsidP="00644A35">
      <w:pPr>
        <w:spacing w:after="120" w:line="240" w:lineRule="auto"/>
        <w:ind w:right="-567"/>
        <w:rPr>
          <w:u w:val="single"/>
        </w:rPr>
      </w:pPr>
      <w:r>
        <w:rPr>
          <w:u w:val="single"/>
        </w:rPr>
        <w:t>Una vez proclamada la Constitución,</w:t>
      </w:r>
    </w:p>
    <w:p w:rsidR="00B43C2C" w:rsidRDefault="00B43C2C" w:rsidP="00644A35">
      <w:pPr>
        <w:spacing w:after="120" w:line="240" w:lineRule="auto"/>
        <w:ind w:right="-567"/>
      </w:pPr>
      <w:r w:rsidRPr="00644A35">
        <w:rPr>
          <w:u w:val="single"/>
        </w:rPr>
        <w:t>Gobierno del Bienio Reformista</w:t>
      </w:r>
      <w:r w:rsidRPr="00644A35">
        <w:t xml:space="preserve">: Alcalá </w:t>
      </w:r>
      <w:r>
        <w:t>Z</w:t>
      </w:r>
      <w:r w:rsidRPr="00644A35">
        <w:t>amora</w:t>
      </w:r>
      <w:r>
        <w:t>, Presidente de la República</w:t>
      </w:r>
    </w:p>
    <w:p w:rsidR="00B43C2C" w:rsidRDefault="00B43C2C" w:rsidP="00644A35">
      <w:pPr>
        <w:spacing w:after="120" w:line="240" w:lineRule="auto"/>
        <w:ind w:right="-567"/>
      </w:pPr>
      <w:r>
        <w:tab/>
      </w:r>
      <w:r>
        <w:tab/>
      </w:r>
      <w:r>
        <w:tab/>
      </w:r>
      <w:r>
        <w:tab/>
        <w:t xml:space="preserve">  Azaña,  Jefe de Gobierno</w:t>
      </w:r>
    </w:p>
    <w:p w:rsidR="00B43C2C" w:rsidRDefault="00B43C2C" w:rsidP="00644A35">
      <w:pPr>
        <w:spacing w:after="120" w:line="240" w:lineRule="auto"/>
        <w:ind w:right="-567"/>
      </w:pPr>
      <w:r>
        <w:t>Condicionamientos económicos: a) repercusiones de la crisis del 29 : brusca caída de las exportaciones, paro en aumento, b)pánico financiero y evasión constante de capitales, intento de austeridad en el presupuesto por el Banco de España. Choca con las exigencias revolucionarias de parte de la población.</w:t>
      </w:r>
    </w:p>
    <w:p w:rsidR="00B43C2C" w:rsidRDefault="00B43C2C" w:rsidP="00644A35">
      <w:pPr>
        <w:spacing w:after="120" w:line="240" w:lineRule="auto"/>
        <w:ind w:right="-567"/>
      </w:pPr>
      <w:r>
        <w:t>Programa reformista:</w:t>
      </w:r>
    </w:p>
    <w:p w:rsidR="00B43C2C" w:rsidRDefault="00B43C2C" w:rsidP="00DF3093">
      <w:pPr>
        <w:pStyle w:val="ListParagraph"/>
        <w:numPr>
          <w:ilvl w:val="0"/>
          <w:numId w:val="2"/>
        </w:numPr>
        <w:spacing w:after="120" w:line="240" w:lineRule="auto"/>
        <w:ind w:right="-567"/>
      </w:pPr>
      <w:r>
        <w:rPr>
          <w:noProof/>
          <w:lang w:val="en-US"/>
        </w:rPr>
        <w:pict>
          <v:shape id="8 Conector recto de flecha" o:spid="_x0000_s1031" type="#_x0000_t32" style="position:absolute;left:0;text-align:left;margin-left:263.85pt;margin-top:49.65pt;width:12.6pt;height:0;z-index:251660288;visibility:visible" adj="-598114,-1,-598114" strokecolor="#4579b8">
            <v:stroke endarrow="open"/>
          </v:shape>
        </w:pict>
      </w:r>
      <w:r>
        <w:rPr>
          <w:noProof/>
          <w:lang w:val="en-US"/>
        </w:rPr>
        <w:pict>
          <v:shape id="7 Conector recto de flecha" o:spid="_x0000_s1032" type="#_x0000_t32" style="position:absolute;left:0;text-align:left;margin-left:322.5pt;margin-top:35.3pt;width:8.15pt;height:0;z-index:251659264;visibility:visible" strokecolor="#4579b8">
            <v:stroke endarrow="open"/>
          </v:shape>
        </w:pict>
      </w:r>
      <w:r w:rsidRPr="00831D2F">
        <w:rPr>
          <w:b/>
          <w:bCs/>
        </w:rPr>
        <w:t>Reforma educativa</w:t>
      </w:r>
      <w:r>
        <w:t>(Fernando de los Ríos): ya iniciada en el gob provisional. Esfuerzo económico:10.000 escuelas de primaria (44% de analfabetismo),extensión de la secundaria, coeducación, laicismo: disolución de los jesuitas, prohibición de la enseñanza a las órdenes religiosas(Ley de Congregaciones 1933)    rechazo de los católicos.</w:t>
      </w:r>
    </w:p>
    <w:p w:rsidR="00B43C2C" w:rsidRDefault="00B43C2C" w:rsidP="00DF3093">
      <w:pPr>
        <w:pStyle w:val="ListParagraph"/>
        <w:numPr>
          <w:ilvl w:val="0"/>
          <w:numId w:val="2"/>
        </w:numPr>
        <w:spacing w:after="120" w:line="240" w:lineRule="auto"/>
        <w:ind w:right="-567"/>
      </w:pPr>
      <w:r>
        <w:rPr>
          <w:noProof/>
          <w:lang w:val="en-US"/>
        </w:rPr>
        <w:pict>
          <v:shape id="9 Conector recto de flecha" o:spid="_x0000_s1033" type="#_x0000_t32" style="position:absolute;left:0;text-align:left;margin-left:190.05pt;margin-top:23.8pt;width:8.85pt;height:0;z-index:251661312;visibility:visible" strokecolor="#4579b8">
            <v:stroke endarrow="open"/>
          </v:shape>
        </w:pict>
      </w:r>
      <w:r w:rsidRPr="00831D2F">
        <w:rPr>
          <w:b/>
          <w:bCs/>
        </w:rPr>
        <w:t>Reforma militar</w:t>
      </w:r>
      <w:r>
        <w:t>: también inciada con Azaña en el gob. Provisional: jubilación anticipada, cierre de la Academia de Zaragoza    enfrentamiento con los militares e intento de golpe militar de Sanjurjo (“la Sanjurjada” 1932); creación de la Guardia de Asalto, fuerzas de orden público leales a la república.</w:t>
      </w:r>
    </w:p>
    <w:p w:rsidR="00B43C2C" w:rsidRDefault="00B43C2C" w:rsidP="00DF3093">
      <w:pPr>
        <w:pStyle w:val="ListParagraph"/>
        <w:numPr>
          <w:ilvl w:val="0"/>
          <w:numId w:val="2"/>
        </w:numPr>
        <w:spacing w:after="120" w:line="240" w:lineRule="auto"/>
        <w:ind w:right="-567"/>
      </w:pPr>
      <w:r w:rsidRPr="00831D2F">
        <w:rPr>
          <w:b/>
          <w:bCs/>
        </w:rPr>
        <w:t>Reforma agraria</w:t>
      </w:r>
      <w:r>
        <w:t>: la más compleja y ambiciosa por ser la necesidad más acuciante, y el mayor fracaso del reformismo( Marcelino Domingo, ministro).Resistencia en el gobierno y en el parlamento hasta  la “sanjurjada”:Ley de Bases de la Reforma Agraria: fracasa por falta de presupuesto(expropiación con indemnización, con impuesto a los grandes de España), la lenta y compleja burocracia( (sólo 12.000 familias en 2 años), la amplitud de los objetivos (todo el país y muchos tipos de tierras expropiables, incluso fincas de propietarios modestos).Rechazo popular por insuficiente y descontento creciente en el campo( Casas Viejas, 1933)</w:t>
      </w:r>
    </w:p>
    <w:p w:rsidR="00B43C2C" w:rsidRDefault="00B43C2C" w:rsidP="00DF3093">
      <w:pPr>
        <w:pStyle w:val="ListParagraph"/>
        <w:numPr>
          <w:ilvl w:val="0"/>
          <w:numId w:val="2"/>
        </w:numPr>
        <w:spacing w:after="120" w:line="240" w:lineRule="auto"/>
        <w:ind w:right="-567"/>
      </w:pPr>
      <w:r w:rsidRPr="00831D2F">
        <w:rPr>
          <w:b/>
          <w:bCs/>
        </w:rPr>
        <w:t>Reforma laboral y social</w:t>
      </w:r>
      <w:r>
        <w:t>.(Largo Caballero, ministro de Trabajo)jornada de ocho horas introducida ya por el gobierno provisional; ley de jurados mixtos empresarios-obreros para la mejora de los salarios campesinos, ley de Términos Municipales, colaboración con UGT frente a comunistas y anarquistas.</w:t>
      </w:r>
    </w:p>
    <w:p w:rsidR="00B43C2C" w:rsidRDefault="00B43C2C" w:rsidP="00DF3093">
      <w:pPr>
        <w:pStyle w:val="ListParagraph"/>
        <w:numPr>
          <w:ilvl w:val="0"/>
          <w:numId w:val="2"/>
        </w:numPr>
        <w:spacing w:after="120" w:line="240" w:lineRule="auto"/>
        <w:ind w:right="-567"/>
      </w:pPr>
      <w:r w:rsidRPr="00831D2F">
        <w:rPr>
          <w:b/>
          <w:bCs/>
        </w:rPr>
        <w:t>Reforma autonómica</w:t>
      </w:r>
      <w:r>
        <w:t>: desde la proclamación del Estat Catalá el 14 de abril se negocia hasta:1932 Estatuto de Autonomía de Cataluña. Maciá,(Esquerra Republicana) primer presidente, y a su muerte, Companys. Generalitat, organismo representativo. En el País Vasco, proceso más lento (sólo hay espíritu autonomista entre el nacionalismo). El estatuto de Cataluña motivó en parte el intento de golpe de Sanjurjo.</w:t>
      </w:r>
    </w:p>
    <w:p w:rsidR="00B43C2C" w:rsidRDefault="00B43C2C" w:rsidP="005C6B22">
      <w:pPr>
        <w:spacing w:after="120" w:line="240" w:lineRule="auto"/>
        <w:ind w:right="-567"/>
      </w:pPr>
      <w:r>
        <w:t>Oposición al reformismo:</w:t>
      </w:r>
    </w:p>
    <w:p w:rsidR="00B43C2C" w:rsidRDefault="00B43C2C" w:rsidP="005C6B22">
      <w:pPr>
        <w:spacing w:after="120" w:line="240" w:lineRule="auto"/>
        <w:ind w:right="-567"/>
      </w:pPr>
      <w:r>
        <w:t xml:space="preserve">-descontento de los militares: Sanjurjo, agosto 1932, con Goded y Varela. </w:t>
      </w:r>
      <w:bookmarkStart w:id="0" w:name="_GoBack"/>
      <w:bookmarkEnd w:id="0"/>
      <w:r>
        <w:t>Falta de apoyo civil y militar.</w:t>
      </w:r>
    </w:p>
    <w:p w:rsidR="00B43C2C" w:rsidRDefault="00B43C2C" w:rsidP="005C6B22">
      <w:pPr>
        <w:spacing w:after="120" w:line="240" w:lineRule="auto"/>
        <w:ind w:right="-567"/>
      </w:pPr>
      <w:r>
        <w:t>-reorganización de partidos de derecha. (ver cuadro)</w:t>
      </w:r>
    </w:p>
    <w:p w:rsidR="00B43C2C" w:rsidRDefault="00B43C2C" w:rsidP="005C6B22">
      <w:pPr>
        <w:spacing w:after="120" w:line="240" w:lineRule="auto"/>
        <w:ind w:right="-567"/>
      </w:pPr>
      <w:r>
        <w:tab/>
        <w:t>-Acción Popular de católicos y monárquicos liderados por Gil Robles , dará la CEDA en 1933</w:t>
      </w:r>
    </w:p>
    <w:p w:rsidR="00B43C2C" w:rsidRDefault="00B43C2C" w:rsidP="005C6B22">
      <w:pPr>
        <w:spacing w:after="120" w:line="240" w:lineRule="auto"/>
        <w:ind w:right="-567"/>
      </w:pPr>
      <w:r>
        <w:tab/>
        <w:t>-Juntas de Ofensiva Nacional Sindicalista, de corte fascista, R. Ledesma y Onésimo Redondo.</w:t>
      </w:r>
    </w:p>
    <w:p w:rsidR="00B43C2C" w:rsidRDefault="00B43C2C" w:rsidP="005C6B22">
      <w:pPr>
        <w:spacing w:after="120" w:line="240" w:lineRule="auto"/>
        <w:ind w:left="708" w:right="-567"/>
      </w:pPr>
      <w:r>
        <w:t>-Falange Española: corporativismo, nacionalismo, antimarxismo, antiliberalismo ,creada por José A.Primo de Rivera en 1933.</w:t>
      </w:r>
    </w:p>
    <w:p w:rsidR="00B43C2C" w:rsidRDefault="00B43C2C" w:rsidP="005C6B22">
      <w:pPr>
        <w:spacing w:after="120" w:line="240" w:lineRule="auto"/>
        <w:ind w:left="708" w:right="-567"/>
      </w:pPr>
      <w:r>
        <w:t>-a la derecha de la CEDA, ultramonárquicos de Renovación Española (Calvo Sotelo) y el carlismo.</w:t>
      </w:r>
    </w:p>
    <w:p w:rsidR="00B43C2C" w:rsidRDefault="00B43C2C" w:rsidP="00B55B67">
      <w:pPr>
        <w:spacing w:after="120" w:line="240" w:lineRule="auto"/>
        <w:ind w:right="-567"/>
      </w:pPr>
      <w:r>
        <w:t>-oposición a la izquierda: muy influyente entre campesinos andaluces y extremeños, y mineros catalanes y asturianos</w:t>
      </w:r>
    </w:p>
    <w:p w:rsidR="00B43C2C" w:rsidRDefault="00B43C2C" w:rsidP="00B436BD">
      <w:pPr>
        <w:spacing w:after="120" w:line="240" w:lineRule="auto"/>
        <w:ind w:left="705" w:right="-567"/>
      </w:pPr>
      <w:r>
        <w:t>-anarquistas: la CNT  con más de 1 millón de afiliados y la FAI; muchos grupos partidarios de la insurrección(Alto Llobregat, 1932)</w:t>
      </w:r>
    </w:p>
    <w:p w:rsidR="00B43C2C" w:rsidRDefault="00B43C2C" w:rsidP="00B55B67">
      <w:pPr>
        <w:spacing w:after="120" w:line="240" w:lineRule="auto"/>
        <w:ind w:right="-567"/>
      </w:pPr>
      <w:r>
        <w:tab/>
        <w:t>-comunismo: PCE fundado en 1921 y con mucha menor implantación de momento.</w:t>
      </w:r>
    </w:p>
    <w:p w:rsidR="00B43C2C" w:rsidRDefault="00B43C2C" w:rsidP="00B55B67">
      <w:pPr>
        <w:spacing w:after="120" w:line="240" w:lineRule="auto"/>
        <w:ind w:right="-567"/>
        <w:rPr>
          <w:u w:val="single"/>
        </w:rPr>
      </w:pPr>
      <w:r w:rsidRPr="00B436BD">
        <w:rPr>
          <w:u w:val="single"/>
        </w:rPr>
        <w:t>Fin del bienio reformista</w:t>
      </w:r>
    </w:p>
    <w:p w:rsidR="00B43C2C" w:rsidRDefault="00B43C2C" w:rsidP="00B55B67">
      <w:pPr>
        <w:spacing w:after="120" w:line="240" w:lineRule="auto"/>
        <w:ind w:right="-567"/>
      </w:pPr>
      <w:r>
        <w:t>Las causas son en</w:t>
      </w:r>
      <w:r w:rsidRPr="00B436BD">
        <w:t>frentamientos</w:t>
      </w:r>
      <w:r>
        <w:t xml:space="preserve"> entre gobierno y oposición, y protestas sociales crecientes. En 1933 las buenas cosechas hunden los precios agrarios y se extiende el paro, y  aumentan las ocupaciones de tierras por los anarquistas. </w:t>
      </w:r>
    </w:p>
    <w:p w:rsidR="00B43C2C" w:rsidRDefault="00B43C2C" w:rsidP="00B55B67">
      <w:pPr>
        <w:spacing w:after="120" w:line="240" w:lineRule="auto"/>
        <w:ind w:right="-567"/>
      </w:pPr>
      <w:r>
        <w:t>La represión del  episodio de Casas Viejas, con 18 muertos, provoca la radicalización del PSOE, donde se impone el mayor radicalismo de Largo Caballero, y la reorganización de la derecha (CEDA, Falange, Renovación Española). Además</w:t>
      </w:r>
    </w:p>
    <w:p w:rsidR="00B43C2C" w:rsidRDefault="00B43C2C" w:rsidP="00B55B67">
      <w:pPr>
        <w:spacing w:after="120" w:line="240" w:lineRule="auto"/>
        <w:ind w:right="-567"/>
      </w:pPr>
      <w:r>
        <w:t xml:space="preserve"> La Ley de Congregaciones enfrenta al gobierno con la derecha y la iglesia.</w:t>
      </w:r>
    </w:p>
    <w:p w:rsidR="00B43C2C" w:rsidRDefault="00B43C2C" w:rsidP="00B55B67">
      <w:pPr>
        <w:spacing w:after="120" w:line="240" w:lineRule="auto"/>
        <w:ind w:right="-567"/>
      </w:pPr>
      <w:r>
        <w:t xml:space="preserve"> </w:t>
      </w:r>
      <w:r>
        <w:rPr>
          <w:u w:val="single"/>
        </w:rPr>
        <w:t>C</w:t>
      </w:r>
      <w:r w:rsidRPr="002566B2">
        <w:rPr>
          <w:u w:val="single"/>
        </w:rPr>
        <w:t>risis de gobierno</w:t>
      </w:r>
      <w:r>
        <w:t xml:space="preserve"> : dimite Azaña. Alcalá Zamora convoca elecciones para noviembre de 1933 que gana la derecha.</w:t>
      </w:r>
    </w:p>
    <w:p w:rsidR="00B43C2C" w:rsidRDefault="00B43C2C" w:rsidP="00B55B67">
      <w:pPr>
        <w:spacing w:after="120" w:line="240" w:lineRule="auto"/>
        <w:ind w:right="-567"/>
      </w:pPr>
    </w:p>
    <w:p w:rsidR="00B43C2C" w:rsidRDefault="00B43C2C" w:rsidP="00B55B67">
      <w:pPr>
        <w:spacing w:after="120" w:line="240" w:lineRule="auto"/>
        <w:ind w:right="-567"/>
      </w:pPr>
      <w:r w:rsidRPr="0064403D">
        <w:rPr>
          <w:u w:val="single"/>
        </w:rPr>
        <w:t>Las realizaciones culturales</w:t>
      </w:r>
      <w:r>
        <w:t xml:space="preserve"> ( ver el libro, mencionando</w:t>
      </w:r>
    </w:p>
    <w:p w:rsidR="00B43C2C" w:rsidRDefault="00B43C2C" w:rsidP="00414E60">
      <w:pPr>
        <w:pStyle w:val="ListParagraph"/>
        <w:numPr>
          <w:ilvl w:val="0"/>
          <w:numId w:val="6"/>
        </w:numPr>
        <w:spacing w:after="120" w:line="240" w:lineRule="auto"/>
        <w:ind w:right="-567"/>
      </w:pPr>
      <w:r>
        <w:t>la importancia de la Agrupación al Servicio de la República y la evolución de esos intelectuales</w:t>
      </w:r>
    </w:p>
    <w:p w:rsidR="00B43C2C" w:rsidRDefault="00B43C2C" w:rsidP="00414E60">
      <w:pPr>
        <w:pStyle w:val="ListParagraph"/>
        <w:numPr>
          <w:ilvl w:val="0"/>
          <w:numId w:val="6"/>
        </w:numPr>
        <w:spacing w:after="120" w:line="240" w:lineRule="auto"/>
        <w:ind w:right="-567"/>
      </w:pPr>
      <w:r>
        <w:t>la influencia de la Institución Libre de Enseñanza</w:t>
      </w:r>
    </w:p>
    <w:p w:rsidR="00B43C2C" w:rsidRPr="00B436BD" w:rsidRDefault="00B43C2C" w:rsidP="00414E60">
      <w:pPr>
        <w:pStyle w:val="ListParagraph"/>
        <w:numPr>
          <w:ilvl w:val="0"/>
          <w:numId w:val="6"/>
        </w:numPr>
        <w:spacing w:after="120" w:line="240" w:lineRule="auto"/>
        <w:ind w:right="-567"/>
      </w:pPr>
      <w:r>
        <w:t>las posiciones de artistas muy implicados con la República como Lorca, Buñuel, Alberti, su participación en la difusión de la cultura por la geografía española, con el grupo de teatro La Barraca y  las Misiones Pedagógicas )</w:t>
      </w:r>
    </w:p>
    <w:p w:rsidR="00B43C2C" w:rsidRDefault="00B43C2C" w:rsidP="00B55B67">
      <w:pPr>
        <w:spacing w:after="120" w:line="240" w:lineRule="auto"/>
        <w:ind w:right="-567"/>
      </w:pPr>
    </w:p>
    <w:p w:rsidR="00B43C2C" w:rsidRDefault="00B43C2C" w:rsidP="005C6B22">
      <w:pPr>
        <w:spacing w:after="120" w:line="240" w:lineRule="auto"/>
        <w:ind w:left="708" w:right="-567"/>
      </w:pPr>
    </w:p>
    <w:p w:rsidR="00B43C2C" w:rsidRDefault="00B43C2C" w:rsidP="005C6B22">
      <w:pPr>
        <w:spacing w:after="120" w:line="240" w:lineRule="auto"/>
        <w:ind w:left="708" w:right="-567"/>
      </w:pPr>
    </w:p>
    <w:p w:rsidR="00B43C2C" w:rsidRDefault="00B43C2C" w:rsidP="005C6B22">
      <w:pPr>
        <w:spacing w:after="120" w:line="240" w:lineRule="auto"/>
        <w:ind w:right="-567"/>
      </w:pPr>
    </w:p>
    <w:p w:rsidR="00B43C2C" w:rsidRDefault="00B43C2C" w:rsidP="00644A35">
      <w:pPr>
        <w:spacing w:after="120" w:line="240" w:lineRule="auto"/>
        <w:ind w:right="-567"/>
      </w:pPr>
      <w:r>
        <w:tab/>
      </w:r>
      <w:r>
        <w:tab/>
      </w:r>
      <w:r>
        <w:tab/>
      </w:r>
      <w:r>
        <w:tab/>
      </w:r>
    </w:p>
    <w:p w:rsidR="00B43C2C" w:rsidRDefault="00B43C2C" w:rsidP="00644A35">
      <w:pPr>
        <w:spacing w:after="120" w:line="240" w:lineRule="auto"/>
        <w:ind w:right="-567"/>
      </w:pPr>
    </w:p>
    <w:p w:rsidR="00B43C2C" w:rsidRDefault="00B43C2C" w:rsidP="00644A35">
      <w:pPr>
        <w:spacing w:line="240" w:lineRule="auto"/>
        <w:ind w:right="-568"/>
      </w:pPr>
      <w:r>
        <w:tab/>
      </w:r>
      <w:r>
        <w:tab/>
      </w:r>
      <w:r>
        <w:tab/>
      </w:r>
      <w:r>
        <w:tab/>
      </w:r>
    </w:p>
    <w:p w:rsidR="00B43C2C" w:rsidRPr="00644A35" w:rsidRDefault="00B43C2C" w:rsidP="00644A35">
      <w:pPr>
        <w:spacing w:line="240" w:lineRule="auto"/>
        <w:ind w:right="-568"/>
        <w:rPr>
          <w:u w:val="single"/>
        </w:rPr>
      </w:pPr>
      <w:r>
        <w:tab/>
      </w:r>
      <w:r>
        <w:tab/>
      </w:r>
      <w:r>
        <w:tab/>
      </w:r>
      <w:r>
        <w:tab/>
      </w:r>
    </w:p>
    <w:p w:rsidR="00B43C2C" w:rsidRPr="00BC2976" w:rsidRDefault="00B43C2C" w:rsidP="00451FC4">
      <w:pPr>
        <w:ind w:left="1416" w:right="-568" w:firstLine="708"/>
      </w:pPr>
    </w:p>
    <w:p w:rsidR="00B43C2C" w:rsidRPr="00E02576" w:rsidRDefault="00B43C2C">
      <w:r w:rsidRPr="00E02576">
        <w:tab/>
      </w:r>
      <w:r w:rsidRPr="00E02576">
        <w:tab/>
      </w:r>
      <w:r w:rsidRPr="00E02576">
        <w:tab/>
      </w:r>
    </w:p>
    <w:p w:rsidR="00B43C2C" w:rsidRDefault="00B43C2C"/>
    <w:p w:rsidR="00B43C2C" w:rsidRPr="00F83DE7" w:rsidRDefault="00B43C2C">
      <w:r>
        <w:t>-</w:t>
      </w:r>
    </w:p>
    <w:p w:rsidR="00B43C2C" w:rsidRDefault="00B43C2C"/>
    <w:sectPr w:rsidR="00B43C2C" w:rsidSect="00C30C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E155F"/>
    <w:multiLevelType w:val="hybridMultilevel"/>
    <w:tmpl w:val="49E093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3CD15B15"/>
    <w:multiLevelType w:val="hybridMultilevel"/>
    <w:tmpl w:val="0B76285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5EB50929"/>
    <w:multiLevelType w:val="hybridMultilevel"/>
    <w:tmpl w:val="33AA7D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5ED55C8D"/>
    <w:multiLevelType w:val="hybridMultilevel"/>
    <w:tmpl w:val="A7E6912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613C7440"/>
    <w:multiLevelType w:val="hybridMultilevel"/>
    <w:tmpl w:val="25C8B04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7ACB7F57"/>
    <w:multiLevelType w:val="hybridMultilevel"/>
    <w:tmpl w:val="0626638E"/>
    <w:lvl w:ilvl="0" w:tplc="6DA8551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46C"/>
    <w:rsid w:val="00026140"/>
    <w:rsid w:val="000D2819"/>
    <w:rsid w:val="00175CFB"/>
    <w:rsid w:val="001B615E"/>
    <w:rsid w:val="002566B2"/>
    <w:rsid w:val="002C6E53"/>
    <w:rsid w:val="0039660E"/>
    <w:rsid w:val="003A1AA4"/>
    <w:rsid w:val="00414E60"/>
    <w:rsid w:val="00451FC4"/>
    <w:rsid w:val="00477CEB"/>
    <w:rsid w:val="004A0856"/>
    <w:rsid w:val="00532E65"/>
    <w:rsid w:val="00540C4B"/>
    <w:rsid w:val="005C6B22"/>
    <w:rsid w:val="005F062E"/>
    <w:rsid w:val="00617EA8"/>
    <w:rsid w:val="0064403D"/>
    <w:rsid w:val="00644A35"/>
    <w:rsid w:val="00764B94"/>
    <w:rsid w:val="0077616E"/>
    <w:rsid w:val="0078413B"/>
    <w:rsid w:val="007B2C36"/>
    <w:rsid w:val="008222AB"/>
    <w:rsid w:val="00831D2F"/>
    <w:rsid w:val="008B3E9F"/>
    <w:rsid w:val="009B746C"/>
    <w:rsid w:val="00A20B6E"/>
    <w:rsid w:val="00A74FAA"/>
    <w:rsid w:val="00B436BD"/>
    <w:rsid w:val="00B43C2C"/>
    <w:rsid w:val="00B51D12"/>
    <w:rsid w:val="00B5382A"/>
    <w:rsid w:val="00B55B67"/>
    <w:rsid w:val="00BB027B"/>
    <w:rsid w:val="00BC2976"/>
    <w:rsid w:val="00C00952"/>
    <w:rsid w:val="00C30C72"/>
    <w:rsid w:val="00D00416"/>
    <w:rsid w:val="00D1613E"/>
    <w:rsid w:val="00DF3093"/>
    <w:rsid w:val="00E02576"/>
    <w:rsid w:val="00EA50AA"/>
    <w:rsid w:val="00EC57C5"/>
    <w:rsid w:val="00F5027A"/>
    <w:rsid w:val="00F53D61"/>
    <w:rsid w:val="00F62A0D"/>
    <w:rsid w:val="00F63F14"/>
    <w:rsid w:val="00F83D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72"/>
    <w:pPr>
      <w:spacing w:after="200" w:line="276" w:lineRule="auto"/>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309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359</TotalTime>
  <Pages>3</Pages>
  <Words>1010</Words>
  <Characters>5760</Characters>
  <Application>Microsoft Office Outlook</Application>
  <DocSecurity>0</DocSecurity>
  <Lines>0</Lines>
  <Paragraphs>0</Paragraphs>
  <ScaleCrop>false</ScaleCrop>
  <Company>C.A.M.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c:creator>
  <cp:keywords/>
  <dc:description/>
  <cp:lastModifiedBy>Profesor</cp:lastModifiedBy>
  <cp:revision>18</cp:revision>
  <dcterms:created xsi:type="dcterms:W3CDTF">2013-03-18T16:15:00Z</dcterms:created>
  <dcterms:modified xsi:type="dcterms:W3CDTF">2015-03-17T08:18:00Z</dcterms:modified>
</cp:coreProperties>
</file>